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B5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面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试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须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知</w:t>
      </w:r>
    </w:p>
    <w:p w14:paraId="3B8072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</w:p>
    <w:p w14:paraId="7C71B1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凭身份证、面试准考证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按时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到指定地点参加面试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迟到或不到者视为自动放弃。</w:t>
      </w:r>
    </w:p>
    <w:p w14:paraId="49BD1146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严禁携带手机等各类无线通讯工具、手表、电子存储记忆录放设备、发送接收设备、书包、学习资料等物品进入考场。面试过程中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如发现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考生携带手机等具有发送或者接收信息功能的设备，无论使用与否，均将认定为考试作弊。</w:t>
      </w:r>
    </w:p>
    <w:p w14:paraId="55B2E45A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面试采取结构化方式进行，面试时间8分钟。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主要测试面试者的业务素质及潜在能力，包括基本技能、专业技能、综合分析、言语表达、应变能力等。</w:t>
      </w:r>
    </w:p>
    <w:p w14:paraId="75098CBE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面试程序：考生进考点在大门口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出示证件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到入口处人脸识别——到候考室抽面试序号——到监督监察室再次核对身份——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到面试室面试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（8分钟）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——到休息室休息——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等待主评委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宣布面试成绩。</w:t>
      </w:r>
    </w:p>
    <w:p w14:paraId="3DE3408E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考生不得穿制服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带有特别标志的服装，不能佩戴标志性徽章、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项链、耳环、手链等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饰物。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面试过程中不得以任何方式，向考官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透露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个人信息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凡透露本人信息的，面试成绩按零分处理。</w:t>
      </w:r>
    </w:p>
    <w:p w14:paraId="1F8EC2ED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面试考生应自觉遵守考场纪律，听从工作人员的指挥，不得以任何理由违反规定，影响面试。</w:t>
      </w:r>
    </w:p>
    <w:p w14:paraId="66E9079E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所有考场均有高清摄像头，全程录像。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凡认定考生存有考试违纪违规行为的，一律给予考试成绩无效处理，并取消应聘资格。</w:t>
      </w:r>
    </w:p>
    <w:p w14:paraId="79768D88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leftChars="0" w:right="61" w:rightChars="29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考生应严格遵守相关政策规定，严禁弄虚作假、冒名顶替，其在应聘期间的表现，将作为招聘考察的重要内容之一。对招聘工作中违纪违规及存在不诚信情形的应聘人员，纳入违纪违规与诚信档案库。</w:t>
      </w: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F9175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EE5C9"/>
    <w:multiLevelType w:val="singleLevel"/>
    <w:tmpl w:val="A2AEE5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NzRkZjk0YWMyOThlOTQ0NDhkNmJhYzdkY2JhZTcifQ=="/>
  </w:docVars>
  <w:rsids>
    <w:rsidRoot w:val="1B7A6803"/>
    <w:rsid w:val="04F06340"/>
    <w:rsid w:val="0A1C72DC"/>
    <w:rsid w:val="193C52A5"/>
    <w:rsid w:val="1A9A6727"/>
    <w:rsid w:val="1B7A6803"/>
    <w:rsid w:val="1C263113"/>
    <w:rsid w:val="20FD414D"/>
    <w:rsid w:val="284C48DE"/>
    <w:rsid w:val="28EA087A"/>
    <w:rsid w:val="2AB41C26"/>
    <w:rsid w:val="2B2356DF"/>
    <w:rsid w:val="4D023B34"/>
    <w:rsid w:val="5AEA6DD3"/>
    <w:rsid w:val="628C3EF3"/>
    <w:rsid w:val="66EE293D"/>
    <w:rsid w:val="687E6A22"/>
    <w:rsid w:val="6CE446CE"/>
    <w:rsid w:val="6D3B47CD"/>
    <w:rsid w:val="6DB24EDA"/>
    <w:rsid w:val="6FBB7E47"/>
    <w:rsid w:val="76337A6D"/>
    <w:rsid w:val="763F1AD3"/>
    <w:rsid w:val="78AA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Paragraph"/>
    <w:basedOn w:val="1"/>
    <w:qFormat/>
    <w:uiPriority w:val="1"/>
    <w:pPr>
      <w:ind w:left="12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1</Pages>
  <Words>581</Words>
  <Characters>581</Characters>
  <Lines>0</Lines>
  <Paragraphs>0</Paragraphs>
  <TotalTime>4</TotalTime>
  <ScaleCrop>false</ScaleCrop>
  <LinksUpToDate>false</LinksUpToDate>
  <CharactersWithSpaces>587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2023-02-10T07:37:00Z</dcterms:created>
  <dc:creator>~NaNa~</dc:creator>
  <cp:lastModifiedBy>Administrator</cp:lastModifiedBy>
  <cp:lastPrinted>2023-02-10T07:50:00Z</cp:lastPrinted>
  <dcterms:modified xsi:type="dcterms:W3CDTF">2024-07-29T09:11:22Z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BD9B8823C7B34916AE8712F2286F210A</vt:lpwstr>
  </property>
</Properties>
</file>