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资格审查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须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提供的材料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</w:rPr>
        <w:t>应聘人员在</w:t>
      </w: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  <w:lang w:eastAsia="zh-CN"/>
        </w:rPr>
        <w:t>进行面试</w:t>
      </w: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</w:rPr>
        <w:t>现场资格审查时，</w:t>
      </w: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  <w:lang w:eastAsia="zh-CN"/>
        </w:rPr>
        <w:t>须</w:t>
      </w: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</w:rPr>
        <w:t>在规定的时间，按招聘岗位要求，提交相关材料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（原件及复印件）</w:t>
      </w:r>
      <w:r>
        <w:rPr>
          <w:rFonts w:hint="eastAsia" w:ascii="Times New Roman" w:hAnsi="Times New Roman" w:eastAsia="仿宋" w:cs="仿宋"/>
          <w:b/>
          <w:bCs/>
          <w:color w:val="000000"/>
          <w:sz w:val="32"/>
          <w:szCs w:val="32"/>
        </w:rPr>
        <w:t>。相关材料主要有：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夏津县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妇幼保健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院公开招聘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备案制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工作人员报名登记表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》打印件。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2.《诚信承诺书》打印件（手签字，按手印）。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3.有效期内的身份证原件及复印件。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" w:cs="仿宋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就业推荐表原件及复印件（须应届毕业生提供）。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已取得的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所有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学历毕业证书和学位证书原件及复印件；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6.验证期内的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各阶段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《教育部学历证书电子注册备案表》和《</w:t>
      </w:r>
      <w:r>
        <w:rPr>
          <w:rFonts w:hint="default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中国高等教育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学位在线验证报告》打印件（有效期延长至180天）。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7.岗位要求的相应资格证书原件及复印件</w:t>
      </w:r>
      <w:r>
        <w:rPr>
          <w:rFonts w:hint="eastAsia" w:ascii="Times New Roman" w:hAnsi="Times New Roman" w:eastAsia="仿宋" w:cs="仿宋"/>
          <w:b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（医师资格证、医师执业（助理）证等）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在职人员应聘的，提交有用人权限部门或单位出具的同意应聘证明信，对按时出具同意应聘证明信确有困难的在职人员，经事业单位同意，可在考察或体检时提供。定向、委培毕业生还需提交定向、委培单位同意应聘的证明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9.香港和澳门居民中的中国公民应聘的，还须提供《港澳居民来往内地通行证》；台湾学生应聘的还须提供《台湾居民来往大陆通行证》。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10.已取得国（境）外学历学位证书、但未获得教育部门认证的留学生应聘的，须提供国（境）外学历学位证书及有资质的机构出具的翻译资料，并作出规定时间内可取得相关材料的承诺。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留学回国人员报考的，应当在考察或体检时提供教育部门学历认证材料。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" w:cs="仿宋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b/>
          <w:bCs w:val="0"/>
          <w:color w:val="auto"/>
          <w:sz w:val="32"/>
          <w:szCs w:val="32"/>
          <w:lang w:val="en-US" w:eastAsia="zh-CN"/>
        </w:rPr>
        <w:t>应聘人员提交材料时，须提前将以上各项材料原件和复印件准备齐全，提前完善好档案袋封面个人信息，将相关材料（打印件、复印件）按以上顺序整理好装入档案袋。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 w:cs="仿宋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zE1NjMwMDNlOTI3YTdmNTIwZjc0MzIzYjEzYmMifQ=="/>
  </w:docVars>
  <w:rsids>
    <w:rsidRoot w:val="0004194A"/>
    <w:rsid w:val="00003DD6"/>
    <w:rsid w:val="0004194A"/>
    <w:rsid w:val="00074195"/>
    <w:rsid w:val="001669CC"/>
    <w:rsid w:val="001E321D"/>
    <w:rsid w:val="00270B5C"/>
    <w:rsid w:val="003766A2"/>
    <w:rsid w:val="003C4B07"/>
    <w:rsid w:val="004729ED"/>
    <w:rsid w:val="0067215A"/>
    <w:rsid w:val="00730BFD"/>
    <w:rsid w:val="00951559"/>
    <w:rsid w:val="009618E8"/>
    <w:rsid w:val="009C125B"/>
    <w:rsid w:val="00A232AB"/>
    <w:rsid w:val="00A8430F"/>
    <w:rsid w:val="00A87509"/>
    <w:rsid w:val="00AE6708"/>
    <w:rsid w:val="00B84BF1"/>
    <w:rsid w:val="00BA368B"/>
    <w:rsid w:val="00BC77D7"/>
    <w:rsid w:val="00BE6B0B"/>
    <w:rsid w:val="00BF4A80"/>
    <w:rsid w:val="00BF65A5"/>
    <w:rsid w:val="00C468D0"/>
    <w:rsid w:val="00C66B75"/>
    <w:rsid w:val="00C842F4"/>
    <w:rsid w:val="00CB6A08"/>
    <w:rsid w:val="00CF1C0A"/>
    <w:rsid w:val="00CF600D"/>
    <w:rsid w:val="00D2037B"/>
    <w:rsid w:val="00D26EE3"/>
    <w:rsid w:val="00DA01A2"/>
    <w:rsid w:val="00DE7230"/>
    <w:rsid w:val="00DE7CFB"/>
    <w:rsid w:val="00E53517"/>
    <w:rsid w:val="00E86CA7"/>
    <w:rsid w:val="00F428CA"/>
    <w:rsid w:val="00FB4443"/>
    <w:rsid w:val="1079097B"/>
    <w:rsid w:val="172C4D36"/>
    <w:rsid w:val="19CE4EDA"/>
    <w:rsid w:val="1F261805"/>
    <w:rsid w:val="21D659B6"/>
    <w:rsid w:val="2BD9534F"/>
    <w:rsid w:val="337C317D"/>
    <w:rsid w:val="38A608A5"/>
    <w:rsid w:val="3A8F357E"/>
    <w:rsid w:val="3BC97AC5"/>
    <w:rsid w:val="48725C88"/>
    <w:rsid w:val="4A2D0445"/>
    <w:rsid w:val="50351553"/>
    <w:rsid w:val="634A069C"/>
    <w:rsid w:val="6376402C"/>
    <w:rsid w:val="67066A15"/>
    <w:rsid w:val="7EA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659</Characters>
  <Lines>8</Lines>
  <Paragraphs>2</Paragraphs>
  <TotalTime>15</TotalTime>
  <ScaleCrop>false</ScaleCrop>
  <LinksUpToDate>false</LinksUpToDate>
  <CharactersWithSpaces>659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2023-06-20T04:39:00Z</dcterms:created>
  <dc:creator>李金连</dc:creator>
  <cp:lastModifiedBy>lenovo</cp:lastModifiedBy>
  <dcterms:modified xsi:type="dcterms:W3CDTF">2023-08-19T00:25:13Z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5BD7D8F351044CC6BF328AF18591B838_13</vt:lpwstr>
  </property>
</Properties>
</file>