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黑体" w:hAnsi="黑体" w:eastAsia="黑体" w:cs="黑体"/>
          <w:b w:val="0"/>
          <w:bCs/>
          <w:color w:val="auto"/>
          <w:spacing w:val="16"/>
          <w:sz w:val="32"/>
          <w:szCs w:val="32"/>
          <w:u w:val="none"/>
          <w:lang w:val="en-US" w:eastAsia="zh-CN"/>
        </w:rPr>
      </w:pPr>
      <w:r>
        <w:rPr>
          <w:rFonts w:hint="eastAsia" w:ascii="黑体" w:hAnsi="黑体" w:eastAsia="黑体" w:cs="黑体"/>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spacing w:line="560" w:lineRule="exact"/>
        <w:jc w:val="center"/>
        <w:rPr>
          <w:rFonts w:hint="eastAsia" w:ascii="方正小标宋简体" w:hAnsi="方正小标宋简体" w:eastAsia="方正小标宋简体" w:cs="方正小标宋简体"/>
          <w:b w:val="0"/>
          <w:bCs/>
          <w:color w:val="auto"/>
          <w:spacing w:val="16"/>
          <w:sz w:val="44"/>
          <w:szCs w:val="44"/>
          <w:highlight w:val="none"/>
          <w:u w:val="none"/>
        </w:rPr>
      </w:pPr>
      <w:r>
        <w:rPr>
          <w:rFonts w:hint="eastAsia" w:ascii="黑体" w:hAnsi="黑体" w:eastAsia="黑体" w:cs="Calibri"/>
          <w:b w:val="0"/>
          <w:bCs/>
          <w:color w:val="auto"/>
          <w:kern w:val="0"/>
          <w:sz w:val="44"/>
          <w:szCs w:val="44"/>
          <w:highlight w:val="none"/>
          <w:shd w:val="clear" w:color="auto" w:fill="FFFFFF"/>
        </w:rPr>
        <w:t>202</w:t>
      </w:r>
      <w:r>
        <w:rPr>
          <w:rFonts w:hint="eastAsia" w:ascii="黑体" w:hAnsi="黑体" w:eastAsia="黑体" w:cs="Calibri"/>
          <w:b w:val="0"/>
          <w:bCs/>
          <w:color w:val="auto"/>
          <w:kern w:val="0"/>
          <w:sz w:val="44"/>
          <w:szCs w:val="44"/>
          <w:highlight w:val="none"/>
          <w:shd w:val="clear" w:color="auto" w:fill="FFFFFF"/>
          <w:lang w:val="en-US" w:eastAsia="zh-CN"/>
        </w:rPr>
        <w:t>3</w:t>
      </w:r>
      <w:r>
        <w:rPr>
          <w:rFonts w:hint="eastAsia" w:ascii="黑体" w:hAnsi="黑体" w:eastAsia="黑体" w:cs="Calibri"/>
          <w:b w:val="0"/>
          <w:bCs/>
          <w:color w:val="auto"/>
          <w:kern w:val="0"/>
          <w:sz w:val="44"/>
          <w:szCs w:val="44"/>
          <w:highlight w:val="none"/>
          <w:shd w:val="clear" w:color="auto" w:fill="FFFFFF"/>
        </w:rPr>
        <w:t>年博兴县事业单位公开招聘工作人员</w:t>
      </w:r>
      <w:r>
        <w:rPr>
          <w:rFonts w:hint="eastAsia" w:ascii="方正小标宋简体" w:hAnsi="方正小标宋简体" w:eastAsia="方正小标宋简体" w:cs="方正小标宋简体"/>
          <w:b w:val="0"/>
          <w:bCs/>
          <w:color w:val="auto"/>
          <w:spacing w:val="16"/>
          <w:sz w:val="44"/>
          <w:szCs w:val="44"/>
          <w:highlight w:val="none"/>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5"/>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rPr>
        <w:t>是指全脱产在校学习的国内普通高等学历教育学生和国（境）外留学人员，于202</w:t>
      </w:r>
      <w:r>
        <w:rPr>
          <w:rFonts w:hint="eastAsia" w:ascii="Times New Roman" w:hAnsi="Times New Roman" w:eastAsia="仿宋_GB2312" w:cs="Times New Roman"/>
          <w:i w:val="0"/>
          <w:iCs w:val="0"/>
          <w:caps w:val="0"/>
          <w:color w:val="auto"/>
          <w:spacing w:val="0"/>
          <w:sz w:val="32"/>
          <w:szCs w:val="32"/>
          <w:highlight w:val="none"/>
          <w:lang w:val="en-US" w:eastAsia="zh-CN"/>
        </w:rPr>
        <w:t>3</w:t>
      </w:r>
      <w:r>
        <w:rPr>
          <w:rFonts w:hint="default" w:ascii="Times New Roman" w:hAnsi="Times New Roman" w:eastAsia="仿宋_GB2312" w:cs="Times New Roman"/>
          <w:i w:val="0"/>
          <w:iCs w:val="0"/>
          <w:caps w:val="0"/>
          <w:color w:val="auto"/>
          <w:spacing w:val="0"/>
          <w:sz w:val="32"/>
          <w:szCs w:val="32"/>
          <w:highlight w:val="none"/>
        </w:rPr>
        <w:t>年7月31日前无法完成学业并取得学历（学位）证书的，不得报考。</w:t>
      </w:r>
      <w:r>
        <w:rPr>
          <w:rFonts w:hint="eastAsia" w:ascii="Times New Roman" w:eastAsia="仿宋_GB2312" w:cs="Times New Roman"/>
          <w:i w:val="0"/>
          <w:iCs w:val="0"/>
          <w:caps w:val="0"/>
          <w:color w:val="auto"/>
          <w:spacing w:val="0"/>
          <w:sz w:val="32"/>
          <w:szCs w:val="32"/>
          <w:highlight w:val="none"/>
          <w:lang w:val="en-US" w:eastAsia="zh-CN"/>
        </w:rPr>
        <w:t>容缺相关内容参考简章。</w:t>
      </w:r>
    </w:p>
    <w:p>
      <w:pPr>
        <w:keepNext w:val="0"/>
        <w:keepLines w:val="0"/>
        <w:pageBreakBefore w:val="0"/>
        <w:kinsoku/>
        <w:wordWrap/>
        <w:overflowPunct/>
        <w:topLinePunct w:val="0"/>
        <w:bidi w:val="0"/>
        <w:snapToGrid w:val="0"/>
        <w:spacing w:beforeLines="0" w:afterLines="0"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kern w:val="2"/>
          <w:sz w:val="32"/>
          <w:szCs w:val="32"/>
          <w:highlight w:val="none"/>
          <w:u w:val="none"/>
          <w:lang w:val="en-US" w:eastAsia="zh-CN" w:bidi="ar-SA"/>
        </w:rPr>
        <w:t>3</w:t>
      </w:r>
      <w:r>
        <w:rPr>
          <w:rFonts w:hint="default" w:ascii="Times New Roman" w:hAnsi="Times New Roman" w:eastAsia="楷体_GB2312" w:cs="Times New Roman"/>
          <w:b/>
          <w:bCs/>
          <w:color w:val="auto"/>
          <w:kern w:val="2"/>
          <w:sz w:val="32"/>
          <w:szCs w:val="32"/>
          <w:highlight w:val="none"/>
          <w:u w:val="none"/>
          <w:lang w:val="en-US" w:eastAsia="zh-CN" w:bidi="ar-SA"/>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 w:cs="Times New Roman"/>
          <w:color w:val="auto"/>
          <w:sz w:val="32"/>
          <w:szCs w:val="32"/>
          <w:highlight w:val="none"/>
          <w:u w:val="none"/>
        </w:rPr>
        <w:t>　　资格审查工作由</w:t>
      </w:r>
      <w:r>
        <w:rPr>
          <w:rFonts w:hint="eastAsia" w:ascii="仿宋_GB2312" w:eastAsia="仿宋_GB2312"/>
          <w:sz w:val="32"/>
          <w:szCs w:val="32"/>
          <w:highlight w:val="none"/>
        </w:rPr>
        <w:t>招聘工作主管机关</w:t>
      </w:r>
      <w:r>
        <w:rPr>
          <w:rFonts w:hint="default" w:ascii="Times New Roman" w:hAnsi="Times New Roman" w:eastAsia="仿宋" w:cs="Times New Roman"/>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 xml:space="preserve">   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5"/>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snapToGrid w:val="0"/>
        <w:spacing w:line="560" w:lineRule="exact"/>
        <w:ind w:firstLine="643" w:firstLineChars="200"/>
        <w:rPr>
          <w:rFonts w:hint="default" w:ascii="Times New Roman" w:hAnsi="Times New Roman" w:eastAsia="楷体_GB2312" w:cs="Times New Roman"/>
          <w:b/>
          <w:bCs/>
          <w:i w:val="0"/>
          <w:caps w:val="0"/>
          <w:color w:val="auto"/>
          <w:spacing w:val="0"/>
          <w:sz w:val="32"/>
          <w:szCs w:val="32"/>
          <w:u w:val="none"/>
          <w:shd w:val="clear" w:color="auto" w:fill="auto"/>
          <w:lang w:val="en-US" w:eastAsia="zh-CN"/>
        </w:rPr>
      </w:pPr>
      <w:r>
        <w:rPr>
          <w:rFonts w:hint="eastAsia" w:eastAsia="楷体_GB2312" w:cs="Times New Roman"/>
          <w:b/>
          <w:bCs/>
          <w:color w:val="auto"/>
          <w:sz w:val="32"/>
          <w:szCs w:val="32"/>
          <w:u w:val="none"/>
          <w:lang w:val="en-US" w:eastAsia="zh-CN"/>
        </w:rPr>
        <w:t>5.</w:t>
      </w:r>
      <w:r>
        <w:rPr>
          <w:rFonts w:hint="eastAsia" w:ascii="楷体_GB2312" w:hAnsi="黑体" w:eastAsia="楷体_GB2312" w:cs="黑体"/>
          <w:b/>
          <w:kern w:val="0"/>
          <w:sz w:val="32"/>
          <w:szCs w:val="32"/>
          <w:highlight w:val="none"/>
        </w:rPr>
        <w:t>从博兴县应征</w:t>
      </w:r>
      <w:r>
        <w:rPr>
          <w:rFonts w:ascii="楷体_GB2312" w:hAnsi="黑体" w:eastAsia="楷体_GB2312" w:cs="黑体"/>
          <w:b/>
          <w:kern w:val="0"/>
          <w:sz w:val="32"/>
          <w:szCs w:val="32"/>
          <w:highlight w:val="none"/>
        </w:rPr>
        <w:t>入伍的或</w:t>
      </w:r>
      <w:r>
        <w:rPr>
          <w:rFonts w:hint="eastAsia" w:ascii="楷体_GB2312" w:hAnsi="黑体" w:eastAsia="楷体_GB2312" w:cs="黑体"/>
          <w:b/>
          <w:kern w:val="0"/>
          <w:sz w:val="32"/>
          <w:szCs w:val="32"/>
          <w:highlight w:val="none"/>
        </w:rPr>
        <w:t>博兴县户</w:t>
      </w:r>
      <w:r>
        <w:rPr>
          <w:rFonts w:ascii="楷体_GB2312" w:hAnsi="黑体" w:eastAsia="楷体_GB2312" w:cs="黑体"/>
          <w:b/>
          <w:kern w:val="0"/>
          <w:sz w:val="32"/>
          <w:szCs w:val="32"/>
          <w:highlight w:val="none"/>
        </w:rPr>
        <w:t>籍的</w:t>
      </w:r>
      <w:r>
        <w:rPr>
          <w:rFonts w:hint="eastAsia" w:ascii="楷体_GB2312" w:hAnsi="黑体" w:eastAsia="楷体_GB2312" w:cs="黑体"/>
          <w:b/>
          <w:kern w:val="0"/>
          <w:sz w:val="32"/>
          <w:szCs w:val="32"/>
          <w:highlight w:val="none"/>
          <w:lang w:eastAsia="zh-CN"/>
        </w:rPr>
        <w:t>“</w:t>
      </w:r>
      <w:r>
        <w:rPr>
          <w:rFonts w:ascii="楷体_GB2312" w:hAnsi="黑体" w:eastAsia="楷体_GB2312" w:cs="黑体"/>
          <w:b/>
          <w:kern w:val="0"/>
          <w:sz w:val="32"/>
          <w:szCs w:val="32"/>
          <w:highlight w:val="none"/>
        </w:rPr>
        <w:t>退役大学生士兵</w:t>
      </w:r>
      <w:r>
        <w:rPr>
          <w:rFonts w:hint="eastAsia" w:ascii="楷体_GB2312" w:hAnsi="黑体" w:eastAsia="楷体_GB2312" w:cs="黑体"/>
          <w:b/>
          <w:kern w:val="0"/>
          <w:sz w:val="32"/>
          <w:szCs w:val="32"/>
          <w:highlight w:val="none"/>
        </w:rPr>
        <w:t>”如何界定？</w:t>
      </w:r>
    </w:p>
    <w:p>
      <w:pPr>
        <w:snapToGrid w:val="0"/>
        <w:spacing w:line="560" w:lineRule="exact"/>
        <w:ind w:firstLine="640" w:firstLineChars="200"/>
        <w:rPr>
          <w:rFonts w:hint="eastAsia" w:eastAsia="仿宋_GB2312" w:cs="Times New Roman"/>
          <w:i w:val="0"/>
          <w:caps w:val="0"/>
          <w:color w:val="auto"/>
          <w:spacing w:val="0"/>
          <w:sz w:val="32"/>
          <w:szCs w:val="32"/>
          <w:u w:val="none"/>
          <w:shd w:val="clear" w:color="auto" w:fill="auto"/>
          <w:lang w:eastAsia="zh-CN"/>
        </w:rPr>
      </w:pPr>
      <w:r>
        <w:rPr>
          <w:rFonts w:hint="eastAsia" w:eastAsia="仿宋_GB2312"/>
          <w:color w:val="auto"/>
          <w:sz w:val="32"/>
          <w:szCs w:val="32"/>
          <w:highlight w:val="none"/>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highlight w:val="none"/>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（包</w:t>
      </w:r>
      <w:r>
        <w:rPr>
          <w:rFonts w:hint="default" w:ascii="Times New Roman" w:hAnsi="Times New Roman" w:eastAsia="仿宋_GB2312" w:cs="Times New Roman"/>
          <w:i w:val="0"/>
          <w:caps w:val="0"/>
          <w:color w:val="auto"/>
          <w:spacing w:val="0"/>
          <w:sz w:val="32"/>
          <w:szCs w:val="32"/>
          <w:highlight w:val="none"/>
          <w:u w:val="none"/>
          <w:shd w:val="clear" w:color="auto" w:fill="auto"/>
        </w:rPr>
        <w:t>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包括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w:t>
      </w:r>
      <w:r>
        <w:rPr>
          <w:rFonts w:hint="eastAsia" w:ascii="仿宋" w:hAnsi="仿宋" w:eastAsia="仿宋" w:cs="仿宋_GB2312"/>
          <w:kern w:val="0"/>
          <w:sz w:val="32"/>
          <w:szCs w:val="32"/>
          <w:highlight w:val="none"/>
          <w:lang w:eastAsia="zh-CN"/>
        </w:rPr>
        <w:t>。</w:t>
      </w:r>
    </w:p>
    <w:p>
      <w:pPr>
        <w:spacing w:line="560" w:lineRule="exact"/>
        <w:ind w:firstLine="640" w:firstLineChars="200"/>
        <w:rPr>
          <w:rFonts w:hint="default" w:eastAsia="仿宋_GB2312"/>
          <w:color w:val="auto"/>
          <w:sz w:val="32"/>
          <w:szCs w:val="32"/>
          <w:u w:val="none"/>
          <w:shd w:val="clear" w:color="auto" w:fill="auto"/>
        </w:rPr>
      </w:pPr>
      <w:r>
        <w:rPr>
          <w:rFonts w:hint="eastAsia" w:ascii="仿宋_GB2312" w:eastAsia="仿宋_GB2312"/>
          <w:sz w:val="32"/>
          <w:szCs w:val="32"/>
          <w:highlight w:val="none"/>
        </w:rPr>
        <w:t>“从博兴县入伍”是指从博兴县应征入伍的退役大学生士兵；“博兴县户</w:t>
      </w:r>
      <w:r>
        <w:rPr>
          <w:rFonts w:ascii="仿宋_GB2312" w:eastAsia="仿宋_GB2312"/>
          <w:sz w:val="32"/>
          <w:szCs w:val="32"/>
          <w:highlight w:val="none"/>
        </w:rPr>
        <w:t>籍</w:t>
      </w:r>
      <w:r>
        <w:rPr>
          <w:rFonts w:hint="eastAsia" w:ascii="仿宋_GB2312" w:eastAsia="仿宋_GB2312"/>
          <w:sz w:val="32"/>
          <w:szCs w:val="32"/>
          <w:highlight w:val="none"/>
        </w:rPr>
        <w:t>”是指截至202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日具有博兴县户籍。</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属于以下情形人员不得应聘</w:t>
      </w:r>
      <w:r>
        <w:rPr>
          <w:rFonts w:hint="eastAsia" w:eastAsia="仿宋_GB2312" w:cs="Times New Roman"/>
          <w:i w:val="0"/>
          <w:caps w:val="0"/>
          <w:color w:val="auto"/>
          <w:spacing w:val="0"/>
          <w:sz w:val="32"/>
          <w:szCs w:val="32"/>
          <w:u w:val="none"/>
          <w:shd w:val="clear" w:color="auto" w:fill="auto"/>
          <w:lang w:val="en-US" w:eastAsia="zh-CN"/>
        </w:rPr>
        <w:t>面向“退役大学生士兵”招聘岗位</w:t>
      </w:r>
      <w:r>
        <w:rPr>
          <w:rFonts w:hint="eastAsia" w:eastAsia="仿宋_GB2312"/>
          <w:color w:val="auto"/>
          <w:sz w:val="32"/>
          <w:szCs w:val="32"/>
          <w:u w:val="none"/>
          <w:shd w:val="clear" w:color="auto" w:fill="auto"/>
          <w:lang w:eastAsia="zh-CN"/>
        </w:rPr>
        <w:t>：1.非正常原因未服满现役或服役期间受到党纪警告、军纪严重警告以上处分的退役大学生士兵；2.退役后已享受优惠政策被录（聘）用为机关事业单位工作人员的大学生士兵；</w:t>
      </w:r>
      <w:r>
        <w:rPr>
          <w:rFonts w:hint="eastAsia" w:eastAsia="仿宋_GB2312"/>
          <w:color w:val="auto"/>
          <w:sz w:val="32"/>
          <w:szCs w:val="32"/>
          <w:u w:val="none"/>
          <w:shd w:val="clear" w:color="auto" w:fill="auto"/>
          <w:lang w:val="en-US" w:eastAsia="zh-CN"/>
        </w:rPr>
        <w:t>3.已经由政府安排工作的退役</w:t>
      </w:r>
      <w:r>
        <w:rPr>
          <w:rFonts w:hint="eastAsia" w:eastAsia="仿宋_GB2312"/>
          <w:color w:val="auto"/>
          <w:sz w:val="32"/>
          <w:szCs w:val="32"/>
          <w:u w:val="none"/>
          <w:shd w:val="clear" w:color="auto" w:fill="auto"/>
          <w:lang w:eastAsia="zh-CN"/>
        </w:rPr>
        <w:t>大学生士兵</w:t>
      </w:r>
      <w:r>
        <w:rPr>
          <w:rFonts w:hint="eastAsia" w:eastAsia="仿宋_GB2312"/>
          <w:color w:val="auto"/>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ascii="Times New Roman" w:hAnsi="Times New Roman" w:eastAsia="仿宋_GB2312" w:cs="Times New Roman"/>
          <w:b w:val="0"/>
          <w:bCs w:val="0"/>
          <w:color w:val="auto"/>
          <w:sz w:val="32"/>
          <w:szCs w:val="32"/>
          <w:u w:val="none"/>
          <w:shd w:val="clear" w:color="auto" w:fill="auto"/>
          <w:lang w:val="en-US" w:eastAsia="zh-CN"/>
        </w:rPr>
      </w:pPr>
      <w:r>
        <w:rPr>
          <w:rFonts w:hint="eastAsia" w:ascii="Times New Roman" w:hAnsi="Times New Roman" w:eastAsia="仿宋_GB2312" w:cs="Times New Roman"/>
          <w:b w:val="0"/>
          <w:bCs w:val="0"/>
          <w:color w:val="auto"/>
          <w:sz w:val="32"/>
          <w:szCs w:val="32"/>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auto"/>
          <w:sz w:val="32"/>
          <w:szCs w:val="32"/>
          <w:u w:val="none"/>
          <w:shd w:val="clear" w:color="auto" w:fill="auto"/>
          <w:lang w:val="en-US" w:eastAsia="zh-CN"/>
        </w:rPr>
        <w:t>，</w:t>
      </w:r>
      <w:r>
        <w:rPr>
          <w:rFonts w:hint="eastAsia" w:ascii="Times New Roman" w:hAnsi="Times New Roman" w:eastAsia="仿宋_GB2312" w:cs="Times New Roman"/>
          <w:b w:val="0"/>
          <w:bCs w:val="0"/>
          <w:color w:val="auto"/>
          <w:sz w:val="32"/>
          <w:szCs w:val="32"/>
          <w:u w:val="none"/>
          <w:shd w:val="clear" w:color="auto" w:fill="auto"/>
          <w:lang w:val="en-US" w:eastAsia="zh-CN"/>
        </w:rPr>
        <w:t>须按照有关文件规定，将已领取的自谋职业一次性经济补助金退回</w:t>
      </w:r>
      <w:r>
        <w:rPr>
          <w:rFonts w:hint="default" w:eastAsia="仿宋_GB2312"/>
          <w:color w:val="auto"/>
          <w:sz w:val="32"/>
          <w:szCs w:val="32"/>
          <w:u w:val="none"/>
          <w:shd w:val="clear" w:color="auto" w:fill="auto"/>
        </w:rPr>
        <w:t>退役军人</w:t>
      </w:r>
      <w:r>
        <w:rPr>
          <w:rFonts w:hint="eastAsia" w:eastAsia="仿宋_GB2312"/>
          <w:color w:val="auto"/>
          <w:sz w:val="32"/>
          <w:szCs w:val="32"/>
          <w:u w:val="none"/>
          <w:shd w:val="clear" w:color="auto" w:fill="auto"/>
          <w:lang w:eastAsia="zh-CN"/>
        </w:rPr>
        <w:t>安置主管</w:t>
      </w:r>
      <w:r>
        <w:rPr>
          <w:rFonts w:hint="default" w:eastAsia="仿宋_GB2312"/>
          <w:color w:val="auto"/>
          <w:sz w:val="32"/>
          <w:szCs w:val="32"/>
          <w:u w:val="none"/>
          <w:shd w:val="clear" w:color="auto" w:fill="auto"/>
        </w:rPr>
        <w:t>部门</w:t>
      </w:r>
      <w:r>
        <w:rPr>
          <w:rFonts w:hint="eastAsia" w:ascii="Times New Roman" w:hAnsi="Times New Roman" w:eastAsia="仿宋_GB2312" w:cs="Times New Roman"/>
          <w:b w:val="0"/>
          <w:bCs w:val="0"/>
          <w:color w:val="auto"/>
          <w:sz w:val="32"/>
          <w:szCs w:val="32"/>
          <w:u w:val="none"/>
          <w:shd w:val="clear" w:color="auto" w:fill="auto"/>
          <w:lang w:val="en-US" w:eastAsia="zh-CN"/>
        </w:rPr>
        <w:t>，否则不予聘用。</w:t>
      </w:r>
    </w:p>
    <w:p>
      <w:pPr>
        <w:spacing w:line="560" w:lineRule="exact"/>
        <w:ind w:firstLine="643" w:firstLineChars="200"/>
        <w:rPr>
          <w:rFonts w:ascii="楷体_GB2312" w:hAnsi="黑体" w:eastAsia="楷体_GB2312" w:cs="黑体"/>
          <w:b/>
          <w:kern w:val="0"/>
          <w:sz w:val="32"/>
          <w:szCs w:val="32"/>
          <w:highlight w:val="none"/>
        </w:rPr>
      </w:pPr>
      <w:r>
        <w:rPr>
          <w:rFonts w:hint="eastAsia" w:ascii="楷体_GB2312" w:hAnsi="黑体" w:eastAsia="楷体_GB2312" w:cs="黑体"/>
          <w:b/>
          <w:kern w:val="0"/>
          <w:sz w:val="32"/>
          <w:szCs w:val="32"/>
          <w:highlight w:val="none"/>
          <w:lang w:val="en-US" w:eastAsia="zh-CN"/>
        </w:rPr>
        <w:t>6</w:t>
      </w:r>
      <w:r>
        <w:rPr>
          <w:rFonts w:hint="eastAsia" w:ascii="楷体_GB2312" w:hAnsi="黑体" w:eastAsia="楷体_GB2312" w:cs="黑体"/>
          <w:b/>
          <w:kern w:val="0"/>
          <w:sz w:val="32"/>
          <w:szCs w:val="32"/>
          <w:highlight w:val="none"/>
        </w:rPr>
        <w:t>.“具有5年及以上乡镇（街道办事处）事业单位工作经历的正式在编在岗人员”如何界定?</w:t>
      </w:r>
    </w:p>
    <w:p>
      <w:pPr>
        <w:spacing w:line="560" w:lineRule="exact"/>
        <w:ind w:firstLine="640" w:firstLineChars="200"/>
        <w:rPr>
          <w:rFonts w:ascii="仿宋_GB2312" w:hAnsi="仿宋_GB2312" w:eastAsia="仿宋_GB2312" w:cs="仿宋_GB2312"/>
          <w:kern w:val="0"/>
          <w:sz w:val="32"/>
          <w:szCs w:val="32"/>
          <w:highlight w:val="none"/>
        </w:rPr>
      </w:pPr>
      <w:r>
        <w:rPr>
          <w:rFonts w:ascii="仿宋_GB2312" w:hAnsi="仿宋_GB2312" w:eastAsia="仿宋_GB2312" w:cs="仿宋_GB2312"/>
          <w:kern w:val="0"/>
          <w:sz w:val="32"/>
          <w:szCs w:val="32"/>
          <w:highlight w:val="none"/>
        </w:rPr>
        <w:t>本次招聘中的“具有5年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w:t>
      </w:r>
      <w:r>
        <w:rPr>
          <w:rFonts w:hint="eastAsia" w:ascii="仿宋_GB2312" w:hAnsi="仿宋_GB2312" w:eastAsia="仿宋_GB2312" w:cs="仿宋_GB2312"/>
          <w:kern w:val="0"/>
          <w:sz w:val="32"/>
          <w:szCs w:val="32"/>
          <w:highlight w:val="none"/>
        </w:rPr>
        <w:t>（街道办事处）事业单位工作经历的正式在编在岗人员</w:t>
      </w:r>
      <w:r>
        <w:rPr>
          <w:rFonts w:ascii="仿宋_GB2312" w:hAnsi="仿宋_GB2312" w:eastAsia="仿宋_GB2312" w:cs="仿宋_GB2312"/>
          <w:kern w:val="0"/>
          <w:sz w:val="32"/>
          <w:szCs w:val="32"/>
          <w:highlight w:val="none"/>
        </w:rPr>
        <w:t>”，是指</w:t>
      </w:r>
      <w:r>
        <w:rPr>
          <w:rFonts w:hint="eastAsia" w:ascii="仿宋_GB2312" w:hAnsi="仿宋_GB2312" w:eastAsia="仿宋_GB2312" w:cs="仿宋_GB2312"/>
          <w:kern w:val="0"/>
          <w:sz w:val="32"/>
          <w:szCs w:val="32"/>
          <w:highlight w:val="none"/>
        </w:rPr>
        <w:t>截至202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日在</w:t>
      </w:r>
      <w:r>
        <w:rPr>
          <w:rFonts w:hint="eastAsia" w:ascii="仿宋_GB2312" w:hAnsi="仿宋_GB2312" w:eastAsia="仿宋_GB2312" w:cs="仿宋_GB2312"/>
          <w:kern w:val="0"/>
          <w:sz w:val="32"/>
          <w:szCs w:val="32"/>
          <w:highlight w:val="none"/>
          <w:lang w:val="en-US" w:eastAsia="zh-CN"/>
        </w:rPr>
        <w:t>博兴</w:t>
      </w:r>
      <w:r>
        <w:rPr>
          <w:rFonts w:hint="eastAsia" w:ascii="仿宋_GB2312" w:hAnsi="仿宋_GB2312" w:eastAsia="仿宋_GB2312" w:cs="仿宋_GB2312"/>
          <w:kern w:val="0"/>
          <w:sz w:val="32"/>
          <w:szCs w:val="32"/>
          <w:highlight w:val="none"/>
        </w:rPr>
        <w:t>县</w:t>
      </w:r>
      <w:r>
        <w:rPr>
          <w:rFonts w:hint="eastAsia" w:ascii="仿宋_GB2312" w:hAnsi="仿宋_GB2312" w:eastAsia="仿宋_GB2312" w:cs="仿宋_GB2312"/>
          <w:kern w:val="0"/>
          <w:sz w:val="32"/>
          <w:szCs w:val="32"/>
          <w:highlight w:val="none"/>
          <w:lang w:val="en-US" w:eastAsia="zh-CN"/>
        </w:rPr>
        <w:t>各</w:t>
      </w:r>
      <w:r>
        <w:rPr>
          <w:rFonts w:hint="eastAsia" w:ascii="仿宋_GB2312" w:hAnsi="仿宋_GB2312" w:eastAsia="仿宋_GB2312" w:cs="仿宋_GB2312"/>
          <w:kern w:val="0"/>
          <w:sz w:val="32"/>
          <w:szCs w:val="32"/>
          <w:highlight w:val="none"/>
        </w:rPr>
        <w:t>乡镇</w:t>
      </w:r>
      <w:r>
        <w:rPr>
          <w:rFonts w:ascii="仿宋_GB2312" w:hAnsi="仿宋_GB2312" w:eastAsia="仿宋_GB2312" w:cs="仿宋_GB2312"/>
          <w:kern w:val="0"/>
          <w:sz w:val="32"/>
          <w:szCs w:val="32"/>
          <w:highlight w:val="none"/>
        </w:rPr>
        <w:t>（街道办事处）事业单位在编在岗</w:t>
      </w:r>
      <w:r>
        <w:rPr>
          <w:rFonts w:hint="eastAsia" w:ascii="仿宋_GB2312" w:hAnsi="仿宋_GB2312" w:eastAsia="仿宋_GB2312" w:cs="仿宋_GB2312"/>
          <w:kern w:val="0"/>
          <w:sz w:val="32"/>
          <w:szCs w:val="32"/>
          <w:highlight w:val="none"/>
          <w:lang w:val="en-US" w:eastAsia="zh-CN"/>
        </w:rPr>
        <w:t>人员</w:t>
      </w:r>
      <w:r>
        <w:rPr>
          <w:rFonts w:hint="eastAsia" w:ascii="仿宋_GB2312" w:hAnsi="仿宋_GB2312" w:eastAsia="仿宋_GB2312" w:cs="仿宋_GB2312"/>
          <w:kern w:val="0"/>
          <w:sz w:val="32"/>
          <w:szCs w:val="32"/>
          <w:highlight w:val="none"/>
        </w:rPr>
        <w:t>，且</w:t>
      </w:r>
      <w:r>
        <w:rPr>
          <w:rFonts w:ascii="仿宋_GB2312" w:hAnsi="仿宋_GB2312" w:eastAsia="仿宋_GB2312" w:cs="仿宋_GB2312"/>
          <w:kern w:val="0"/>
          <w:sz w:val="32"/>
          <w:szCs w:val="32"/>
          <w:highlight w:val="none"/>
        </w:rPr>
        <w:t>具有</w:t>
      </w:r>
      <w:r>
        <w:rPr>
          <w:rFonts w:hint="eastAsia" w:ascii="仿宋_GB2312" w:hAnsi="仿宋_GB2312" w:eastAsia="仿宋_GB2312" w:cs="仿宋_GB2312"/>
          <w:kern w:val="0"/>
          <w:sz w:val="32"/>
          <w:szCs w:val="32"/>
          <w:highlight w:val="none"/>
          <w:lang w:val="en-US" w:eastAsia="zh-CN"/>
        </w:rPr>
        <w:t>博兴</w:t>
      </w:r>
      <w:r>
        <w:rPr>
          <w:rFonts w:hint="eastAsia" w:ascii="仿宋_GB2312" w:hAnsi="仿宋_GB2312" w:eastAsia="仿宋_GB2312" w:cs="仿宋_GB2312"/>
          <w:kern w:val="0"/>
          <w:sz w:val="32"/>
          <w:szCs w:val="32"/>
          <w:highlight w:val="none"/>
        </w:rPr>
        <w:t>县</w:t>
      </w:r>
      <w:r>
        <w:rPr>
          <w:rFonts w:ascii="仿宋_GB2312" w:hAnsi="仿宋_GB2312" w:eastAsia="仿宋_GB2312" w:cs="仿宋_GB2312"/>
          <w:kern w:val="0"/>
          <w:sz w:val="32"/>
          <w:szCs w:val="32"/>
          <w:highlight w:val="none"/>
        </w:rPr>
        <w:t>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以上乡镇（街道办事处）事业单位</w:t>
      </w:r>
      <w:r>
        <w:rPr>
          <w:rFonts w:hint="eastAsia" w:ascii="仿宋_GB2312" w:hAnsi="仿宋_GB2312" w:eastAsia="仿宋_GB2312" w:cs="仿宋_GB2312"/>
          <w:kern w:val="0"/>
          <w:sz w:val="32"/>
          <w:szCs w:val="32"/>
          <w:highlight w:val="none"/>
        </w:rPr>
        <w:t>在编在岗</w:t>
      </w:r>
      <w:r>
        <w:rPr>
          <w:rFonts w:ascii="仿宋_GB2312" w:hAnsi="仿宋_GB2312" w:eastAsia="仿宋_GB2312" w:cs="仿宋_GB2312"/>
          <w:kern w:val="0"/>
          <w:sz w:val="32"/>
          <w:szCs w:val="32"/>
          <w:highlight w:val="none"/>
        </w:rPr>
        <w:t>工作经历</w:t>
      </w:r>
      <w:r>
        <w:rPr>
          <w:rFonts w:hint="eastAsia" w:ascii="仿宋_GB2312" w:hAnsi="仿宋_GB2312" w:eastAsia="仿宋_GB2312" w:cs="仿宋_GB2312"/>
          <w:kern w:val="0"/>
          <w:sz w:val="32"/>
          <w:szCs w:val="32"/>
          <w:highlight w:val="none"/>
        </w:rPr>
        <w:t>，工作表现优秀、实绩突出</w:t>
      </w:r>
      <w:r>
        <w:rPr>
          <w:rFonts w:ascii="仿宋_GB2312" w:hAnsi="仿宋_GB2312" w:eastAsia="仿宋_GB2312" w:cs="仿宋_GB2312"/>
          <w:kern w:val="0"/>
          <w:sz w:val="32"/>
          <w:szCs w:val="32"/>
          <w:highlight w:val="none"/>
        </w:rPr>
        <w:t>的人员。</w:t>
      </w:r>
      <w:r>
        <w:rPr>
          <w:rFonts w:hint="eastAsia" w:ascii="仿宋_GB2312" w:hAnsi="仿宋_GB2312" w:eastAsia="仿宋_GB2312" w:cs="仿宋_GB2312"/>
          <w:kern w:val="0"/>
          <w:sz w:val="32"/>
          <w:szCs w:val="32"/>
          <w:highlight w:val="none"/>
        </w:rPr>
        <w:t>其中，借调工作经历不计算为乡镇</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街道办事处</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事业单位工作经历，在计算时须予以扣除。</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乡镇</w:t>
      </w:r>
      <w:r>
        <w:rPr>
          <w:rFonts w:ascii="仿宋_GB2312" w:hAnsi="仿宋_GB2312" w:eastAsia="仿宋_GB2312" w:cs="仿宋_GB2312"/>
          <w:kern w:val="0"/>
          <w:sz w:val="32"/>
          <w:szCs w:val="32"/>
          <w:highlight w:val="none"/>
        </w:rPr>
        <w:t>（街道办事处）事业单位</w:t>
      </w:r>
      <w:r>
        <w:rPr>
          <w:rFonts w:hint="eastAsia" w:ascii="仿宋_GB2312" w:hAnsi="仿宋_GB2312" w:eastAsia="仿宋_GB2312" w:cs="仿宋_GB2312"/>
          <w:kern w:val="0"/>
          <w:sz w:val="32"/>
          <w:szCs w:val="32"/>
          <w:highlight w:val="none"/>
        </w:rPr>
        <w:t>，是指乡镇</w:t>
      </w:r>
      <w:r>
        <w:rPr>
          <w:rFonts w:ascii="仿宋_GB2312" w:hAnsi="仿宋_GB2312" w:eastAsia="仿宋_GB2312" w:cs="仿宋_GB2312"/>
          <w:kern w:val="0"/>
          <w:sz w:val="32"/>
          <w:szCs w:val="32"/>
          <w:highlight w:val="none"/>
        </w:rPr>
        <w:t>（街道办事处）</w:t>
      </w:r>
      <w:r>
        <w:rPr>
          <w:rFonts w:hint="eastAsia" w:ascii="仿宋_GB2312" w:hAnsi="仿宋_GB2312" w:eastAsia="仿宋_GB2312" w:cs="仿宋_GB2312"/>
          <w:kern w:val="0"/>
          <w:sz w:val="32"/>
          <w:szCs w:val="32"/>
          <w:highlight w:val="none"/>
        </w:rPr>
        <w:t>所属以及派驻在乡镇（街道办事处）和乡镇（街道办事处）中小学、基层卫生院等事业单位。</w:t>
      </w:r>
    </w:p>
    <w:p>
      <w:pPr>
        <w:spacing w:line="560" w:lineRule="exact"/>
        <w:ind w:firstLine="640" w:firstLineChars="200"/>
        <w:rPr>
          <w:rFonts w:hint="eastAsia" w:ascii="Times New Roman" w:hAnsi="Times New Roman" w:eastAsia="仿宋_GB2312" w:cs="Times New Roman"/>
          <w:b w:val="0"/>
          <w:bCs w:val="0"/>
          <w:color w:val="auto"/>
          <w:sz w:val="32"/>
          <w:szCs w:val="32"/>
          <w:u w:val="none"/>
          <w:shd w:val="clear" w:color="auto" w:fill="auto"/>
          <w:lang w:val="en-US" w:eastAsia="zh-CN"/>
        </w:rPr>
      </w:pPr>
      <w:r>
        <w:rPr>
          <w:rFonts w:hint="eastAsia" w:ascii="仿宋_GB2312" w:eastAsia="仿宋_GB2312"/>
          <w:sz w:val="32"/>
          <w:szCs w:val="32"/>
          <w:highlight w:val="none"/>
        </w:rPr>
        <w:t>工作经历年限按足年足月累计，以202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日为截止日期。高校毕业生在校期间的社会实践、实习、兼职等不作为工作经历。</w:t>
      </w:r>
    </w:p>
    <w:p>
      <w:pPr>
        <w:spacing w:line="560" w:lineRule="exact"/>
        <w:ind w:firstLine="643" w:firstLineChars="200"/>
        <w:rPr>
          <w:rFonts w:ascii="楷体" w:hAnsi="楷体" w:eastAsia="楷体" w:cs="楷体"/>
          <w:b/>
          <w:bCs/>
          <w:color w:val="000000"/>
          <w:kern w:val="0"/>
          <w:sz w:val="32"/>
          <w:szCs w:val="32"/>
          <w:highlight w:val="none"/>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rPr>
        <w:t>.</w:t>
      </w:r>
      <w:r>
        <w:rPr>
          <w:rFonts w:hint="eastAsia" w:ascii="楷体" w:hAnsi="楷体" w:eastAsia="楷体" w:cs="楷体"/>
          <w:b/>
          <w:bCs/>
          <w:color w:val="000000"/>
          <w:kern w:val="0"/>
          <w:sz w:val="32"/>
          <w:szCs w:val="32"/>
          <w:highlight w:val="none"/>
        </w:rPr>
        <w:t>面向优秀社区、村党组织书记定向招聘的条件？</w:t>
      </w:r>
    </w:p>
    <w:p>
      <w:pPr>
        <w:widowControl/>
        <w:spacing w:line="600" w:lineRule="exact"/>
        <w:ind w:firstLine="640" w:firstLineChars="200"/>
        <w:jc w:val="left"/>
        <w:rPr>
          <w:rFonts w:hint="default" w:ascii="Times New Roman" w:hAnsi="Times New Roman" w:eastAsia="楷体_GB2312" w:cs="Times New Roman"/>
          <w:b/>
          <w:bCs/>
          <w:color w:val="auto"/>
          <w:sz w:val="32"/>
          <w:szCs w:val="32"/>
          <w:u w:val="none"/>
        </w:rPr>
      </w:pPr>
      <w:r>
        <w:rPr>
          <w:rFonts w:hint="eastAsia" w:ascii="仿宋" w:hAnsi="仿宋" w:eastAsia="仿宋"/>
          <w:kern w:val="0"/>
          <w:sz w:val="32"/>
          <w:szCs w:val="32"/>
          <w:highlight w:val="none"/>
        </w:rPr>
        <w:t>年龄要求为45周岁以下(197</w:t>
      </w:r>
      <w:r>
        <w:rPr>
          <w:rFonts w:hint="eastAsia" w:ascii="仿宋" w:hAnsi="仿宋" w:eastAsia="仿宋"/>
          <w:kern w:val="0"/>
          <w:sz w:val="32"/>
          <w:szCs w:val="32"/>
          <w:highlight w:val="none"/>
          <w:lang w:val="en-US" w:eastAsia="zh-CN"/>
        </w:rPr>
        <w:t>7</w:t>
      </w:r>
      <w:r>
        <w:rPr>
          <w:rFonts w:hint="eastAsia" w:ascii="仿宋" w:hAnsi="仿宋" w:eastAsia="仿宋"/>
          <w:kern w:val="0"/>
          <w:sz w:val="32"/>
          <w:szCs w:val="32"/>
          <w:highlight w:val="none"/>
        </w:rPr>
        <w:t>年</w:t>
      </w:r>
      <w:r>
        <w:rPr>
          <w:rFonts w:hint="eastAsia" w:ascii="仿宋" w:hAnsi="仿宋" w:eastAsia="仿宋"/>
          <w:kern w:val="0"/>
          <w:sz w:val="32"/>
          <w:szCs w:val="32"/>
          <w:highlight w:val="none"/>
          <w:lang w:val="en-US" w:eastAsia="zh-CN"/>
        </w:rPr>
        <w:t>2</w:t>
      </w:r>
      <w:r>
        <w:rPr>
          <w:rFonts w:hint="eastAsia" w:ascii="仿宋" w:hAnsi="仿宋" w:eastAsia="仿宋"/>
          <w:kern w:val="0"/>
          <w:sz w:val="32"/>
          <w:szCs w:val="32"/>
          <w:highlight w:val="none"/>
        </w:rPr>
        <w:t>月</w:t>
      </w:r>
      <w:r>
        <w:rPr>
          <w:rFonts w:hint="eastAsia" w:ascii="仿宋" w:hAnsi="仿宋" w:eastAsia="仿宋"/>
          <w:kern w:val="0"/>
          <w:sz w:val="32"/>
          <w:szCs w:val="32"/>
          <w:highlight w:val="none"/>
          <w:lang w:val="en-US" w:eastAsia="zh-CN"/>
        </w:rPr>
        <w:t>21</w:t>
      </w:r>
      <w:r>
        <w:rPr>
          <w:rFonts w:hint="eastAsia" w:ascii="仿宋" w:hAnsi="仿宋" w:eastAsia="仿宋"/>
          <w:kern w:val="0"/>
          <w:sz w:val="32"/>
          <w:szCs w:val="32"/>
          <w:highlight w:val="none"/>
        </w:rPr>
        <w:t>日之后出生)，具有高中、中专以上学历(含技工院校全日制毕业生)，连续任职满2届、实绩突出、群众公认的博兴县在职社区、村党组织书记。</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eastAsia="zh-CN"/>
        </w:rPr>
        <w:t>符合定向招聘条件的</w:t>
      </w:r>
      <w:r>
        <w:rPr>
          <w:rFonts w:hint="default" w:ascii="Times New Roman" w:hAnsi="Times New Roman" w:eastAsia="楷体_GB2312" w:cs="Times New Roman"/>
          <w:b/>
          <w:bCs/>
          <w:color w:val="auto"/>
          <w:sz w:val="32"/>
          <w:szCs w:val="32"/>
          <w:u w:val="none"/>
        </w:rPr>
        <w:t>人员可以</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非定向招聘岗位吗？</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可以</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43"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设置</w:t>
      </w:r>
      <w:r>
        <w:rPr>
          <w:rFonts w:hint="eastAsia" w:eastAsia="仿宋" w:cs="Times New Roman"/>
          <w:color w:val="auto"/>
          <w:sz w:val="32"/>
          <w:szCs w:val="32"/>
          <w:highlight w:val="none"/>
          <w:u w:val="none"/>
          <w:lang w:eastAsia="zh-CN"/>
        </w:rPr>
        <w:t>。</w:t>
      </w:r>
      <w:r>
        <w:rPr>
          <w:rFonts w:hint="eastAsia" w:eastAsia="仿宋" w:cs="Times New Roman"/>
          <w:color w:val="auto"/>
          <w:sz w:val="32"/>
          <w:szCs w:val="32"/>
          <w:highlight w:val="none"/>
          <w:u w:val="none"/>
          <w:lang w:val="en-US" w:eastAsia="zh-CN"/>
        </w:rPr>
        <w:t>应聘时</w:t>
      </w:r>
      <w:r>
        <w:rPr>
          <w:rFonts w:hint="default" w:ascii="Times New Roman" w:hAnsi="Times New Roman" w:eastAsia="仿宋" w:cs="Times New Roman"/>
          <w:color w:val="auto"/>
          <w:sz w:val="32"/>
          <w:szCs w:val="32"/>
          <w:highlight w:val="none"/>
          <w:u w:val="none"/>
        </w:rPr>
        <w:t>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w:t>
      </w:r>
      <w:r>
        <w:rPr>
          <w:rFonts w:hint="eastAsia" w:eastAsia="仿宋" w:cs="Times New Roman"/>
          <w:color w:val="auto"/>
          <w:sz w:val="32"/>
          <w:szCs w:val="32"/>
          <w:highlight w:val="none"/>
          <w:u w:val="none"/>
          <w:lang w:eastAsia="zh-CN"/>
        </w:rPr>
        <w:t>、第二学士学位证书</w:t>
      </w:r>
      <w:r>
        <w:rPr>
          <w:rFonts w:hint="default" w:ascii="Times New Roman" w:hAnsi="Times New Roman" w:eastAsia="仿宋" w:cs="Times New Roman"/>
          <w:color w:val="auto"/>
          <w:sz w:val="32"/>
          <w:szCs w:val="32"/>
          <w:highlight w:val="none"/>
          <w:u w:val="none"/>
        </w:rPr>
        <w:t>的，可与相应的毕业证书配合使用，依据辅修专业证书、双学位证</w:t>
      </w:r>
      <w:r>
        <w:rPr>
          <w:rFonts w:hint="eastAsia" w:eastAsia="仿宋" w:cs="Times New Roman"/>
          <w:color w:val="auto"/>
          <w:sz w:val="32"/>
          <w:szCs w:val="32"/>
          <w:highlight w:val="none"/>
          <w:u w:val="none"/>
          <w:lang w:eastAsia="zh-CN"/>
        </w:rPr>
        <w:t>书、第二学士学位证书</w:t>
      </w:r>
      <w:r>
        <w:rPr>
          <w:rFonts w:hint="default" w:ascii="Times New Roman" w:hAnsi="Times New Roman" w:eastAsia="仿宋" w:cs="Times New Roman"/>
          <w:color w:val="auto"/>
          <w:sz w:val="32"/>
          <w:szCs w:val="32"/>
          <w:highlight w:val="none"/>
          <w:u w:val="none"/>
        </w:rPr>
        <w:t>注明的专业</w:t>
      </w:r>
      <w:r>
        <w:rPr>
          <w:rFonts w:hint="eastAsia"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lang w:eastAsia="zh-CN"/>
        </w:rPr>
        <w:t>招聘岗位</w:t>
      </w:r>
      <w:r>
        <w:rPr>
          <w:rStyle w:val="4"/>
          <w:rFonts w:hint="eastAsia" w:ascii="Times New Roman" w:hAnsi="Times New Roman" w:eastAsia="仿宋_GB2312" w:cs="Times New Roman"/>
          <w:b w:val="0"/>
          <w:bCs w:val="0"/>
          <w:i w:val="0"/>
          <w:iCs w:val="0"/>
          <w:caps w:val="0"/>
          <w:color w:val="auto"/>
          <w:spacing w:val="0"/>
          <w:sz w:val="32"/>
          <w:szCs w:val="32"/>
        </w:rPr>
        <w:t>在大学专科、大学本科、研究生3个教育层次分别明确了对</w:t>
      </w:r>
      <w:r>
        <w:rPr>
          <w:rStyle w:val="4"/>
          <w:rFonts w:hint="eastAsia" w:eastAsia="仿宋_GB2312" w:cs="Times New Roman"/>
          <w:b w:val="0"/>
          <w:bCs w:val="0"/>
          <w:i w:val="0"/>
          <w:iCs w:val="0"/>
          <w:caps w:val="0"/>
          <w:color w:val="auto"/>
          <w:spacing w:val="0"/>
          <w:sz w:val="32"/>
          <w:szCs w:val="32"/>
          <w:lang w:eastAsia="zh-CN"/>
        </w:rPr>
        <w:t>应聘人员</w:t>
      </w:r>
      <w:r>
        <w:rPr>
          <w:rStyle w:val="4"/>
          <w:rFonts w:hint="eastAsia" w:ascii="Times New Roman" w:hAnsi="Times New Roman" w:eastAsia="仿宋_GB2312" w:cs="Times New Roman"/>
          <w:b w:val="0"/>
          <w:bCs w:val="0"/>
          <w:i w:val="0"/>
          <w:iCs w:val="0"/>
          <w:caps w:val="0"/>
          <w:color w:val="auto"/>
          <w:spacing w:val="0"/>
          <w:sz w:val="32"/>
          <w:szCs w:val="32"/>
        </w:rPr>
        <w:t>的专业要求，一般</w:t>
      </w:r>
      <w:r>
        <w:rPr>
          <w:rStyle w:val="4"/>
          <w:rFonts w:hint="eastAsia" w:eastAsia="仿宋_GB2312" w:cs="Times New Roman"/>
          <w:b w:val="0"/>
          <w:bCs w:val="0"/>
          <w:i w:val="0"/>
          <w:iCs w:val="0"/>
          <w:caps w:val="0"/>
          <w:color w:val="auto"/>
          <w:spacing w:val="0"/>
          <w:sz w:val="32"/>
          <w:szCs w:val="32"/>
          <w:lang w:eastAsia="zh-CN"/>
        </w:rPr>
        <w:t>应聘人员</w:t>
      </w:r>
      <w:r>
        <w:rPr>
          <w:rStyle w:val="4"/>
          <w:rFonts w:hint="eastAsia" w:ascii="Times New Roman" w:hAnsi="Times New Roman" w:eastAsia="仿宋_GB2312" w:cs="Times New Roman"/>
          <w:b w:val="0"/>
          <w:bCs w:val="0"/>
          <w:i w:val="0"/>
          <w:iCs w:val="0"/>
          <w:caps w:val="0"/>
          <w:color w:val="auto"/>
          <w:spacing w:val="0"/>
          <w:sz w:val="32"/>
          <w:szCs w:val="32"/>
        </w:rPr>
        <w:t>符合一个教育层次的专业要求，即可</w:t>
      </w:r>
      <w:r>
        <w:rPr>
          <w:rStyle w:val="4"/>
          <w:rFonts w:hint="eastAsia" w:eastAsia="仿宋_GB2312" w:cs="Times New Roman"/>
          <w:b w:val="0"/>
          <w:bCs w:val="0"/>
          <w:i w:val="0"/>
          <w:iCs w:val="0"/>
          <w:caps w:val="0"/>
          <w:color w:val="auto"/>
          <w:spacing w:val="0"/>
          <w:sz w:val="32"/>
          <w:szCs w:val="32"/>
          <w:lang w:eastAsia="zh-CN"/>
        </w:rPr>
        <w:t>应聘</w:t>
      </w:r>
      <w:r>
        <w:rPr>
          <w:rStyle w:val="4"/>
          <w:rFonts w:hint="eastAsia" w:ascii="Times New Roman" w:hAnsi="Times New Roman" w:eastAsia="仿宋_GB2312" w:cs="Times New Roman"/>
          <w:b w:val="0"/>
          <w:bCs w:val="0"/>
          <w:i w:val="0"/>
          <w:iCs w:val="0"/>
          <w:caps w:val="0"/>
          <w:color w:val="auto"/>
          <w:spacing w:val="0"/>
          <w:sz w:val="32"/>
          <w:szCs w:val="32"/>
        </w:rPr>
        <w:t>该</w:t>
      </w:r>
      <w:r>
        <w:rPr>
          <w:rFonts w:hint="eastAsia" w:eastAsia="仿宋_GB2312" w:cs="Times New Roman"/>
          <w:b w:val="0"/>
          <w:bCs w:val="0"/>
          <w:i w:val="0"/>
          <w:iCs w:val="0"/>
          <w:caps w:val="0"/>
          <w:color w:val="auto"/>
          <w:spacing w:val="0"/>
          <w:sz w:val="32"/>
          <w:szCs w:val="32"/>
          <w:lang w:eastAsia="zh-CN"/>
        </w:rPr>
        <w:t>岗位</w:t>
      </w:r>
      <w:r>
        <w:rPr>
          <w:rStyle w:val="4"/>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4"/>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w:t>
      </w:r>
      <w:r>
        <w:rPr>
          <w:rFonts w:hint="eastAsia"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4"/>
          <w:rFonts w:hint="eastAsia"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3</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3</w:t>
      </w:r>
      <w:r>
        <w:rPr>
          <w:rFonts w:hint="default" w:ascii="Times New Roman" w:hAnsi="Times New Roman" w:eastAsia="仿宋" w:cs="Times New Roman"/>
          <w:strike w:val="0"/>
          <w:color w:val="auto"/>
          <w:sz w:val="32"/>
          <w:szCs w:val="32"/>
          <w:highlight w:val="none"/>
          <w:u w:val="none"/>
        </w:rPr>
        <w:t>年7月31日</w:t>
      </w:r>
      <w:r>
        <w:rPr>
          <w:rFonts w:hint="eastAsia" w:eastAsia="仿宋" w:cs="Times New Roman"/>
          <w:strike w:val="0"/>
          <w:color w:val="auto"/>
          <w:sz w:val="32"/>
          <w:szCs w:val="32"/>
          <w:highlight w:val="none"/>
          <w:u w:val="none"/>
          <w:lang w:eastAsia="zh-CN"/>
        </w:rPr>
        <w:t>以</w:t>
      </w:r>
      <w:r>
        <w:rPr>
          <w:rFonts w:hint="default" w:ascii="Times New Roman" w:hAnsi="Times New Roman" w:eastAsia="仿宋" w:cs="Times New Roman"/>
          <w:strike w:val="0"/>
          <w:color w:val="auto"/>
          <w:sz w:val="32"/>
          <w:szCs w:val="32"/>
          <w:highlight w:val="none"/>
          <w:u w:val="none"/>
        </w:rPr>
        <w:t>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b/>
          <w:bCs/>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eastAsia"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网上报名系统的表项中未能涵盖</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eastAsia" w:eastAsia="仿宋_GB2312" w:cs="Times New Roman"/>
          <w:color w:val="auto"/>
          <w:sz w:val="32"/>
          <w:szCs w:val="32"/>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　　参考往年情况，</w:t>
      </w:r>
      <w:r>
        <w:rPr>
          <w:rFonts w:hint="eastAsia"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报名初始阶段人数较少，</w:t>
      </w:r>
      <w:r>
        <w:rPr>
          <w:rFonts w:hint="eastAsia" w:eastAsia="仿宋_GB2312" w:cs="Times New Roman"/>
          <w:color w:val="auto"/>
          <w:sz w:val="32"/>
          <w:szCs w:val="32"/>
          <w:u w:val="none"/>
          <w:lang w:eastAsia="zh-CN"/>
        </w:rPr>
        <w:t>后期</w:t>
      </w:r>
      <w:r>
        <w:rPr>
          <w:rFonts w:hint="eastAsia" w:ascii="Times New Roman" w:hAnsi="Times New Roman" w:eastAsia="仿宋_GB2312" w:cs="Times New Roman"/>
          <w:color w:val="auto"/>
          <w:sz w:val="32"/>
          <w:szCs w:val="32"/>
          <w:u w:val="none"/>
        </w:rPr>
        <w:t>尤其是最后两天报名</w:t>
      </w:r>
      <w:r>
        <w:rPr>
          <w:rFonts w:hint="eastAsia" w:eastAsia="仿宋_GB2312" w:cs="Times New Roman"/>
          <w:color w:val="auto"/>
          <w:sz w:val="32"/>
          <w:szCs w:val="32"/>
          <w:u w:val="none"/>
          <w:lang w:eastAsia="zh-CN"/>
        </w:rPr>
        <w:t>比较</w:t>
      </w:r>
      <w:r>
        <w:rPr>
          <w:rFonts w:hint="eastAsia" w:ascii="Times New Roman" w:hAnsi="Times New Roman" w:eastAsia="仿宋_GB2312" w:cs="Times New Roman"/>
          <w:color w:val="auto"/>
          <w:sz w:val="32"/>
          <w:szCs w:val="32"/>
          <w:u w:val="none"/>
        </w:rPr>
        <w:t>集中</w:t>
      </w:r>
      <w:r>
        <w:rPr>
          <w:rFonts w:hint="eastAsia" w:eastAsia="仿宋_GB2312" w:cs="Times New Roman"/>
          <w:color w:val="auto"/>
          <w:sz w:val="32"/>
          <w:szCs w:val="32"/>
          <w:u w:val="none"/>
          <w:lang w:eastAsia="zh-CN"/>
        </w:rPr>
        <w:t>，可能影响资格审查进度</w:t>
      </w:r>
      <w:r>
        <w:rPr>
          <w:rFonts w:hint="eastAsia" w:ascii="Times New Roman" w:hAnsi="Times New Roman" w:eastAsia="仿宋_GB2312" w:cs="Times New Roman"/>
          <w:color w:val="auto"/>
          <w:sz w:val="32"/>
          <w:szCs w:val="32"/>
          <w:u w:val="none"/>
        </w:rPr>
        <w:t>。建议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5"/>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通过山东人事考试信息网报名的，在上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单位尚未初审或者初审未通过的，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w:t>
      </w:r>
      <w:r>
        <w:rPr>
          <w:rFonts w:hint="default" w:ascii="Times New Roman" w:hAnsi="Times New Roman" w:eastAsia="仿宋_GB2312" w:cs="Times New Roman"/>
          <w:color w:val="auto"/>
          <w:sz w:val="32"/>
          <w:szCs w:val="32"/>
          <w:u w:val="none"/>
          <w:lang w:eastAsia="zh-CN"/>
        </w:rPr>
        <w:t>招聘单位</w:t>
      </w:r>
      <w:r>
        <w:rPr>
          <w:rFonts w:hint="default" w:ascii="Times New Roman" w:hAnsi="Times New Roman" w:eastAsia="仿宋_GB2312" w:cs="Times New Roman"/>
          <w:color w:val="auto"/>
          <w:sz w:val="32"/>
          <w:szCs w:val="32"/>
          <w:u w:val="none"/>
        </w:rPr>
        <w:t>要求补充信息的，应当及时完整地补充报名信息。</w:t>
      </w:r>
      <w:r>
        <w:rPr>
          <w:rFonts w:hint="default" w:ascii="Times New Roman" w:hAnsi="Times New Roman" w:eastAsia="仿宋_GB2312" w:cs="Times New Roman"/>
          <w:color w:val="auto"/>
          <w:kern w:val="2"/>
          <w:sz w:val="32"/>
          <w:szCs w:val="32"/>
          <w:u w:val="none"/>
        </w:rPr>
        <w:t>202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eastAsia" w:eastAsia="仿宋_GB2312" w:cs="Times New Roman"/>
          <w:color w:val="auto"/>
          <w:kern w:val="2"/>
          <w:sz w:val="32"/>
          <w:szCs w:val="32"/>
          <w:u w:val="none"/>
          <w:lang w:val="en-US" w:eastAsia="zh-CN"/>
        </w:rPr>
        <w:t>2</w:t>
      </w:r>
      <w:r>
        <w:rPr>
          <w:rFonts w:hint="default" w:ascii="Times New Roman" w:hAnsi="Times New Roman" w:eastAsia="仿宋_GB2312" w:cs="Times New Roman"/>
          <w:color w:val="auto"/>
          <w:kern w:val="2"/>
          <w:sz w:val="32"/>
          <w:szCs w:val="32"/>
          <w:u w:val="none"/>
        </w:rPr>
        <w:t>月</w:t>
      </w:r>
      <w:r>
        <w:rPr>
          <w:rFonts w:hint="eastAsia" w:eastAsia="仿宋_GB2312" w:cs="Times New Roman"/>
          <w:color w:val="auto"/>
          <w:kern w:val="2"/>
          <w:sz w:val="32"/>
          <w:szCs w:val="32"/>
          <w:u w:val="none"/>
          <w:lang w:val="en-US" w:eastAsia="zh-CN"/>
        </w:rPr>
        <w:t>25</w:t>
      </w:r>
      <w:r>
        <w:rPr>
          <w:rFonts w:hint="default" w:ascii="Times New Roman" w:hAnsi="Times New Roman" w:eastAsia="仿宋_GB2312" w:cs="Times New Roman"/>
          <w:color w:val="auto"/>
          <w:kern w:val="2"/>
          <w:sz w:val="32"/>
          <w:szCs w:val="32"/>
          <w:u w:val="none"/>
        </w:rPr>
        <w:t>日16:00后，单位尚未初审或者初审未通过的，不能再改报其他岗位，不能再修改、补充报名信息。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w:t>
      </w:r>
      <w:r>
        <w:rPr>
          <w:rFonts w:hint="eastAsia" w:eastAsia="仿宋_GB2312" w:cs="Times New Roman"/>
          <w:color w:val="auto"/>
          <w:sz w:val="32"/>
          <w:szCs w:val="32"/>
          <w:u w:val="none"/>
          <w:lang w:eastAsia="zh-CN"/>
        </w:rPr>
        <w:t>《</w:t>
      </w:r>
      <w:r>
        <w:rPr>
          <w:rFonts w:hint="eastAsia" w:eastAsia="仿宋_GB2312" w:cs="Times New Roman"/>
          <w:color w:val="auto"/>
          <w:sz w:val="32"/>
          <w:szCs w:val="32"/>
          <w:u w:val="none"/>
          <w:lang w:val="en-US" w:eastAsia="zh-CN"/>
        </w:rPr>
        <w:t>简章</w:t>
      </w:r>
      <w:r>
        <w:rPr>
          <w:rFonts w:hint="eastAsia" w:eastAsia="仿宋_GB2312" w:cs="Times New Roman"/>
          <w:color w:val="auto"/>
          <w:sz w:val="32"/>
          <w:szCs w:val="32"/>
          <w:u w:val="none"/>
          <w:lang w:eastAsia="zh-CN"/>
        </w:rPr>
        <w:t>》</w:t>
      </w:r>
      <w:r>
        <w:rPr>
          <w:rFonts w:hint="eastAsia" w:eastAsia="仿宋_GB2312" w:cs="Times New Roman"/>
          <w:color w:val="auto"/>
          <w:sz w:val="32"/>
          <w:szCs w:val="32"/>
          <w:u w:val="none"/>
          <w:lang w:val="en-US" w:eastAsia="zh-CN"/>
        </w:rPr>
        <w:t>附件1</w:t>
      </w:r>
      <w:r>
        <w:rPr>
          <w:rFonts w:hint="default" w:ascii="Times New Roman" w:hAnsi="Times New Roman" w:eastAsia="仿宋_GB2312" w:cs="Times New Roman"/>
          <w:color w:val="auto"/>
          <w:sz w:val="32"/>
          <w:szCs w:val="32"/>
          <w:u w:val="none"/>
          <w:lang w:eastAsia="zh-CN"/>
        </w:rPr>
        <w:t>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w:t>
      </w:r>
      <w:r>
        <w:rPr>
          <w:rFonts w:hint="eastAsia" w:eastAsia="仿宋_GB2312" w:cs="Times New Roman"/>
          <w:color w:val="auto"/>
          <w:kern w:val="0"/>
          <w:sz w:val="32"/>
          <w:szCs w:val="32"/>
          <w:u w:val="none"/>
          <w:lang w:eastAsia="zh-CN"/>
        </w:rPr>
        <w:t>通讯</w:t>
      </w:r>
      <w:r>
        <w:rPr>
          <w:rFonts w:hint="default" w:ascii="Times New Roman" w:hAnsi="Times New Roman" w:eastAsia="仿宋_GB2312" w:cs="Times New Roman"/>
          <w:color w:val="auto"/>
          <w:kern w:val="0"/>
          <w:sz w:val="32"/>
          <w:szCs w:val="32"/>
          <w:u w:val="none"/>
          <w:lang w:eastAsia="zh-CN"/>
        </w:rPr>
        <w:t>畅通。</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eastAsia="楷体_GB2312"/>
          <w:b/>
          <w:bCs/>
          <w:color w:val="auto"/>
          <w:sz w:val="32"/>
          <w:szCs w:val="32"/>
          <w:u w:val="none"/>
          <w:lang w:val="en-US" w:eastAsia="zh-CN"/>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w:t>
      </w:r>
      <w:r>
        <w:rPr>
          <w:rFonts w:hint="default" w:ascii="Times New Roman" w:eastAsia="楷体_GB2312"/>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“网上缴费”中的“减免费用申请”，并于2023年2月26日16:00前按照系统提示上传</w:t>
      </w:r>
      <w:r>
        <w:rPr>
          <w:rFonts w:hint="default" w:ascii="Times New Roman" w:hAnsi="Times New Roman" w:eastAsia="仿宋_GB2312" w:cs="Times New Roman"/>
          <w:b w:val="0"/>
          <w:bCs w:val="0"/>
          <w:color w:val="auto"/>
          <w:sz w:val="32"/>
          <w:szCs w:val="32"/>
        </w:rPr>
        <w:t>减免材料</w:t>
      </w:r>
      <w:r>
        <w:rPr>
          <w:rFonts w:hint="eastAsia" w:eastAsia="仿宋_GB2312" w:cs="Times New Roman"/>
          <w:b w:val="0"/>
          <w:bCs w:val="0"/>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eastAsia" w:eastAsia="仿宋_GB2312" w:cs="Times New Roman"/>
          <w:b w:val="0"/>
          <w:bCs w:val="0"/>
          <w:color w:val="auto"/>
          <w:sz w:val="32"/>
          <w:szCs w:val="32"/>
          <w:lang w:eastAsia="zh-CN"/>
        </w:rPr>
        <w:t>应聘人员减免申请提交后，请于</w:t>
      </w:r>
      <w:r>
        <w:rPr>
          <w:rFonts w:hint="eastAsia" w:eastAsia="仿宋_GB2312" w:cs="Times New Roman"/>
          <w:b w:val="0"/>
          <w:bCs w:val="0"/>
          <w:color w:val="auto"/>
          <w:sz w:val="32"/>
          <w:szCs w:val="32"/>
          <w:lang w:val="en-US" w:eastAsia="zh-CN"/>
        </w:rPr>
        <w:t>2023年2月27日16:00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状态。减免申请通过后，个人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状态将显示为“完成”。</w:t>
      </w:r>
      <w:r>
        <w:rPr>
          <w:rFonts w:hint="eastAsia"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16.</w:t>
      </w:r>
      <w:r>
        <w:rPr>
          <w:rFonts w:hint="default" w:ascii="Times New Roman" w:hAnsi="Times New Roman" w:eastAsia="楷体_GB2312" w:cs="Times New Roman"/>
          <w:b/>
          <w:bCs/>
          <w:color w:val="auto"/>
          <w:sz w:val="32"/>
          <w:szCs w:val="32"/>
          <w:u w:val="none"/>
        </w:rPr>
        <w:t>违纪违规及存在不诚信情形的应聘人员如何处理？</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、人事考试机构和</w:t>
      </w:r>
      <w:r>
        <w:rPr>
          <w:rFonts w:hint="eastAsia" w:ascii="Times New Roman" w:hAnsi="Times New Roman" w:eastAsia="仿宋_GB2312" w:cs="Times New Roman"/>
          <w:color w:val="auto"/>
          <w:kern w:val="0"/>
          <w:sz w:val="32"/>
          <w:szCs w:val="32"/>
          <w:u w:val="none"/>
          <w:lang w:eastAsia="zh-CN"/>
        </w:rPr>
        <w:t>招聘</w:t>
      </w:r>
      <w:r>
        <w:rPr>
          <w:rFonts w:hint="default" w:ascii="Times New Roman" w:hAnsi="Times New Roman" w:eastAsia="仿宋_GB2312" w:cs="Times New Roman"/>
          <w:color w:val="auto"/>
          <w:kern w:val="0"/>
          <w:sz w:val="32"/>
          <w:szCs w:val="32"/>
          <w:u w:val="none"/>
        </w:rPr>
        <w:t>单位的统一安排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jFhOGFlMzNmN2FmOTkxYmMxMzdlNjhlZDBlNmEifQ=="/>
  </w:docVars>
  <w:rsids>
    <w:rsidRoot w:val="4E074EA8"/>
    <w:rsid w:val="01E93145"/>
    <w:rsid w:val="20E86815"/>
    <w:rsid w:val="27E6268D"/>
    <w:rsid w:val="29C2458F"/>
    <w:rsid w:val="4E074EA8"/>
    <w:rsid w:val="58892C4B"/>
    <w:rsid w:val="5BB71588"/>
    <w:rsid w:val="5CB82F85"/>
    <w:rsid w:val="7F21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Plain Text"/>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3993</Words>
  <Characters>4118</Characters>
  <Lines>0</Lines>
  <Paragraphs>0</Paragraphs>
  <TotalTime>14</TotalTime>
  <ScaleCrop>false</ScaleCrop>
  <LinksUpToDate>false</LinksUpToDate>
  <CharactersWithSpaces>4133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2023-02-07T03:23:00Z</dcterms:created>
  <dc:creator>郝成山</dc:creator>
  <cp:lastModifiedBy>郝成山</cp:lastModifiedBy>
  <dcterms:modified xsi:type="dcterms:W3CDTF">2023-02-16T01:51:55Z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B804103AF4344C998D3F403AB21FEC5D</vt:lpwstr>
  </property>
</Properties>
</file>